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95" w:rsidRDefault="00302C95" w:rsidP="00302C95">
      <w:pPr>
        <w:jc w:val="both"/>
      </w:pPr>
      <w:r>
        <w:t>На официальном сайте МР «</w:t>
      </w:r>
      <w:proofErr w:type="spellStart"/>
      <w:r>
        <w:t>Хунзахский</w:t>
      </w:r>
      <w:proofErr w:type="spellEnd"/>
      <w:r>
        <w:t xml:space="preserve"> район» имеется актуальный раздел, посвященные вопросам обеспечения условий для благоприятного инвестиционного климата. </w:t>
      </w:r>
    </w:p>
    <w:p w:rsidR="00CC4332" w:rsidRDefault="00302C95">
      <w:r>
        <w:t>Раздел: «</w:t>
      </w:r>
      <w:r w:rsidRPr="00302C95">
        <w:t>Инвестиционная привлекательность</w:t>
      </w:r>
      <w:r>
        <w:t xml:space="preserve">» Ссылка:  </w:t>
      </w:r>
      <w:hyperlink r:id="rId4" w:history="1">
        <w:r w:rsidRPr="00302C95">
          <w:rPr>
            <w:rStyle w:val="a3"/>
          </w:rPr>
          <w:t>http://khunzakh.ru/region/invest.php</w:t>
        </w:r>
      </w:hyperlink>
      <w:bookmarkStart w:id="0" w:name="_GoBack"/>
      <w:bookmarkEnd w:id="0"/>
    </w:p>
    <w:sectPr w:rsidR="00CC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B9"/>
    <w:rsid w:val="00302C95"/>
    <w:rsid w:val="007721B9"/>
    <w:rsid w:val="00984113"/>
    <w:rsid w:val="00C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D16A"/>
  <w15:chartTrackingRefBased/>
  <w15:docId w15:val="{DF8A78C1-CAA2-40E4-A6E4-539F6B6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unzakh.ru/region/inve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2020-01-22T11:32:00Z</dcterms:created>
  <dcterms:modified xsi:type="dcterms:W3CDTF">2022-01-31T09:05:00Z</dcterms:modified>
</cp:coreProperties>
</file>